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92" w:rsidRPr="00643392" w:rsidRDefault="00643392" w:rsidP="00BD181F">
      <w:pPr>
        <w:shd w:val="clear" w:color="auto" w:fill="FFFFFF"/>
        <w:spacing w:before="300" w:after="150" w:line="360" w:lineRule="auto"/>
        <w:jc w:val="both"/>
        <w:outlineLvl w:val="0"/>
        <w:rPr>
          <w:rFonts w:ascii="inherit" w:eastAsia="Times New Roman" w:hAnsi="inherit" w:cs="Arial"/>
          <w:kern w:val="36"/>
          <w:sz w:val="45"/>
          <w:szCs w:val="45"/>
          <w:lang w:eastAsia="pl-PL"/>
        </w:rPr>
      </w:pPr>
      <w:r w:rsidRPr="00643392">
        <w:rPr>
          <w:rFonts w:ascii="inherit" w:eastAsia="Times New Roman" w:hAnsi="inherit" w:cs="Arial"/>
          <w:kern w:val="36"/>
          <w:sz w:val="45"/>
          <w:szCs w:val="45"/>
          <w:lang w:eastAsia="pl-PL"/>
        </w:rPr>
        <w:t>Zadbaj o higienę psychiczną</w:t>
      </w:r>
      <w:r w:rsidR="005773CF" w:rsidRPr="00296EF4">
        <w:rPr>
          <w:rFonts w:ascii="inherit" w:eastAsia="Times New Roman" w:hAnsi="inherit" w:cs="Arial"/>
          <w:kern w:val="36"/>
          <w:sz w:val="45"/>
          <w:szCs w:val="45"/>
          <w:lang w:eastAsia="pl-PL"/>
        </w:rPr>
        <w:t xml:space="preserve"> - WSKAZÓWKI</w:t>
      </w:r>
    </w:p>
    <w:p w:rsidR="00643392" w:rsidRPr="00643392" w:rsidRDefault="005773CF" w:rsidP="00BD181F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sz w:val="21"/>
          <w:szCs w:val="21"/>
          <w:lang w:eastAsia="pl-PL"/>
        </w:rPr>
      </w:pPr>
      <w:r w:rsidRPr="00296EF4">
        <w:rPr>
          <w:rFonts w:ascii="Lato" w:eastAsia="Times New Roman" w:hAnsi="Lato" w:cs="Arial"/>
          <w:b/>
          <w:bCs/>
          <w:noProof/>
          <w:sz w:val="21"/>
          <w:szCs w:val="21"/>
          <w:lang w:eastAsia="pl-PL"/>
        </w:rPr>
        <w:drawing>
          <wp:anchor distT="0" distB="0" distL="38100" distR="381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55880</wp:posOffset>
            </wp:positionV>
            <wp:extent cx="1474470" cy="1142365"/>
            <wp:effectExtent l="19050" t="0" r="0" b="0"/>
            <wp:wrapSquare wrapText="bothSides"/>
            <wp:docPr id="2" name="Obraz 2" descr="psych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ych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392" w:rsidRPr="00643392">
        <w:rPr>
          <w:rFonts w:ascii="Lato" w:eastAsia="Times New Roman" w:hAnsi="Lato" w:cs="Arial"/>
          <w:b/>
          <w:bCs/>
          <w:sz w:val="21"/>
          <w:szCs w:val="21"/>
          <w:lang w:eastAsia="pl-PL"/>
        </w:rPr>
        <w:t>Codziennie dbasz o higienę ciała - zachowujesz czystość, ćwiczysz, starasz się dobrze spać czy odpowiednio odżywiać. Wszystko to pozytywnie wpływa na zdrowie i samopoczucie. Czy z podobną dbałością odnosisz się do sfery psychicznej?</w:t>
      </w:r>
      <w:r w:rsidR="00643392"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 </w:t>
      </w:r>
    </w:p>
    <w:p w:rsidR="00643392" w:rsidRPr="00643392" w:rsidRDefault="00643392" w:rsidP="00BD181F">
      <w:pPr>
        <w:shd w:val="clear" w:color="auto" w:fill="FFFFFF"/>
        <w:spacing w:after="150" w:line="360" w:lineRule="auto"/>
        <w:jc w:val="both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 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Higiena psychiczna to działania chroniące zdrowie psychiczne. Dążenie do jak najlepszego stanu umysłu. Jest to pojęcia bardzo szerokie. Zawiera w sobie szereg czynności, które poprawiają fu</w:t>
      </w:r>
      <w:r w:rsidR="00BD181F">
        <w:rPr>
          <w:rFonts w:ascii="Lato" w:eastAsia="Times New Roman" w:hAnsi="Lato" w:cs="Arial"/>
          <w:sz w:val="21"/>
          <w:szCs w:val="21"/>
          <w:lang w:eastAsia="pl-PL"/>
        </w:rPr>
        <w:t xml:space="preserve">nkcjonowanie sfery psychicznej. 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Od codziennej chwili relaksu, po dbałość o </w:t>
      </w:r>
      <w:r w:rsidR="00BD181F">
        <w:rPr>
          <w:rFonts w:ascii="Lato" w:eastAsia="Times New Roman" w:hAnsi="Lato" w:cs="Arial"/>
          <w:sz w:val="21"/>
          <w:szCs w:val="21"/>
          <w:lang w:eastAsia="pl-PL"/>
        </w:rPr>
        <w:t>duchowość, poczucie sensu życia</w:t>
      </w:r>
      <w:r w:rsidR="005773CF" w:rsidRPr="00296EF4">
        <w:rPr>
          <w:rFonts w:ascii="Lato" w:eastAsia="Times New Roman" w:hAnsi="Lato" w:cs="Arial"/>
          <w:sz w:val="21"/>
          <w:szCs w:val="21"/>
          <w:lang w:eastAsia="pl-PL"/>
        </w:rPr>
        <w:t xml:space="preserve"> 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t>i szczęścia. Higiena psychiczna jest ciągłym rozwojem, dążeniem do równowagi wewnętrznej, pozytywnych relacji</w:t>
      </w:r>
      <w:r w:rsidR="00BD181F">
        <w:rPr>
          <w:rFonts w:ascii="Lato" w:eastAsia="Times New Roman" w:hAnsi="Lato" w:cs="Arial"/>
          <w:sz w:val="21"/>
          <w:szCs w:val="21"/>
          <w:lang w:eastAsia="pl-PL"/>
        </w:rPr>
        <w:t xml:space="preserve"> 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z otoczeniem i efektywnego rozwiązywania problemów. </w:t>
      </w:r>
    </w:p>
    <w:p w:rsidR="00643392" w:rsidRPr="00643392" w:rsidRDefault="00643392" w:rsidP="00BD181F">
      <w:pPr>
        <w:shd w:val="clear" w:color="auto" w:fill="FFFFFF"/>
        <w:spacing w:before="300" w:after="150" w:line="360" w:lineRule="auto"/>
        <w:jc w:val="both"/>
        <w:outlineLvl w:val="1"/>
        <w:rPr>
          <w:rFonts w:ascii="inherit" w:eastAsia="Times New Roman" w:hAnsi="inherit" w:cs="Arial"/>
          <w:sz w:val="36"/>
          <w:szCs w:val="36"/>
          <w:lang w:eastAsia="pl-PL"/>
        </w:rPr>
      </w:pPr>
      <w:r w:rsidRPr="00643392">
        <w:rPr>
          <w:rFonts w:ascii="inherit" w:eastAsia="Times New Roman" w:hAnsi="inherit" w:cs="Arial"/>
          <w:sz w:val="36"/>
          <w:szCs w:val="36"/>
          <w:lang w:eastAsia="pl-PL"/>
        </w:rPr>
        <w:t xml:space="preserve">Dbania o sferę umysłu trzeba się nauczyć </w:t>
      </w:r>
      <w:bookmarkStart w:id="0" w:name="_GoBack"/>
      <w:bookmarkEnd w:id="0"/>
    </w:p>
    <w:p w:rsidR="00643392" w:rsidRPr="00643392" w:rsidRDefault="00643392" w:rsidP="00BD181F">
      <w:pPr>
        <w:shd w:val="clear" w:color="auto" w:fill="FFFFFF"/>
        <w:spacing w:after="150" w:line="360" w:lineRule="auto"/>
        <w:jc w:val="both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Ktoś w dzieciństwie pokazał Ci jak myć ręce, szczotkować zęby czy ubierać się odpowiednio do pogody, a także przyzwyczaił do codziennych rytuałów higienicznych. Podobnie, obserwując otoczenie, słuchając i przyglądając się </w:t>
      </w:r>
      <w:proofErr w:type="spellStart"/>
      <w:r w:rsidRPr="00643392">
        <w:rPr>
          <w:rFonts w:ascii="Lato" w:eastAsia="Times New Roman" w:hAnsi="Lato" w:cs="Arial"/>
          <w:sz w:val="21"/>
          <w:szCs w:val="21"/>
          <w:lang w:eastAsia="pl-PL"/>
        </w:rPr>
        <w:t>zachowaniom</w:t>
      </w:r>
      <w:proofErr w:type="spellEnd"/>
      <w:r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 rodziny, kolegów czy nauczycieli, uczyłeś się jak być szczęśliwym człowiekiem. To trudna sztuka, zwykle dużo bardziej skomplikowana niż zatroszczenie się o ciało. Być może w Twoim życiu brakowało wzorców spełnionych, zadowolonych osób, od których mogłeś nauczyć się higieny psychicznej? </w:t>
      </w:r>
    </w:p>
    <w:p w:rsidR="00643392" w:rsidRPr="00643392" w:rsidRDefault="00643392" w:rsidP="00BD181F">
      <w:pPr>
        <w:shd w:val="clear" w:color="auto" w:fill="FFFFFF"/>
        <w:spacing w:after="150" w:line="360" w:lineRule="auto"/>
        <w:jc w:val="both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Czasami modele przekazywane w dzieciństwie nie są godne naśladowania - ktoś bliski radził sobie z trudnościami za pomocą używek, agresji czy odcinając się od przykrych emocji. A może wyniosłeś z domu pozytywne sposoby na rozwój i osiąganie równowagi wewnętrznej, które wystarczy wykorzystać w codziennym życiu oraz elastycznie dost</w:t>
      </w:r>
      <w:r w:rsidR="00BD181F">
        <w:rPr>
          <w:rFonts w:ascii="Lato" w:eastAsia="Times New Roman" w:hAnsi="Lato" w:cs="Arial"/>
          <w:sz w:val="21"/>
          <w:szCs w:val="21"/>
          <w:lang w:eastAsia="pl-PL"/>
        </w:rPr>
        <w:t>osować do własnych potrzeb?</w:t>
      </w:r>
    </w:p>
    <w:p w:rsidR="00643392" w:rsidRPr="00643392" w:rsidRDefault="00643392" w:rsidP="00BD181F">
      <w:pPr>
        <w:shd w:val="clear" w:color="auto" w:fill="FFFFFF"/>
        <w:spacing w:after="150" w:line="360" w:lineRule="auto"/>
        <w:jc w:val="both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b/>
          <w:bCs/>
          <w:sz w:val="21"/>
          <w:szCs w:val="21"/>
          <w:lang w:eastAsia="pl-PL"/>
        </w:rPr>
        <w:t>Trudno znaleźć uniwersalną receptę na szczęście.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 Jednak istnieją pewne wskazówki, które pomogą Ci pełniej zatroszczyć się o siebie.</w:t>
      </w:r>
    </w:p>
    <w:p w:rsidR="00643392" w:rsidRPr="00643392" w:rsidRDefault="00643392" w:rsidP="00BD18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45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Poznaj siebie. Postaraj się spojrzeć na siebie obiektywnie, zauważ swoje silne i słabsze strony. To podstawa asertywności i pewności siebie.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Przyjrzyj się codziennym przeżyciom. Co sprawia Ci radość, co powoduje złość czy smutek? Jak reagujesz na różne sytuacje i dlaczego? Skup się na swoich emocjach i zastanów nad ich źródłem.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Staraj się świadomie zauważać myśli. Co zwykle zaprząta Ci głowę? Jakie rozważania zajmują Ci dzień? Czy są to myśli optymistyczne czy raczej negatywne?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lastRenderedPageBreak/>
        <w:t>Zastanów się czego chcesz. Jakie masz potrzeby, oczekiwania, pragnienia. Jak pragniesz by wyglądało Twoje życie.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Poznanie siebie jest podstawą higieny psychicznej.</w:t>
      </w:r>
    </w:p>
    <w:p w:rsidR="00643392" w:rsidRPr="00643392" w:rsidRDefault="00643392" w:rsidP="00BD1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645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 Dbaj o siebie. Znając swoje potrzeby, będziesz mógł zadbać o ich zaspokojenie. Zastanów się jaki byłby najlepszy sposób zatroszczenia się o to, czego potrzebujesz.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Pomyśl co zrobić by przyjemne emocje pojawiały się częściej, a przykre rzadziej. Jak mógłbyś radzić sobie z lękiem, stresem czy złością? Może uda się wykorzystać je w pozytywnym celu?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Myśl pozytywnie. Możesz pracować nad negatywnymi przekonaniami, starać się dostrzegać korzystne aspekty sytuacji.</w:t>
      </w:r>
    </w:p>
    <w:p w:rsidR="00643392" w:rsidRPr="00643392" w:rsidRDefault="00643392" w:rsidP="00BD18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45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Szanuj siebie. Na pewno obdarzasz szacunkiem wielu ludzi. Być może czasem traktujesz samego siebie w sposób, w który nigdy nie zachowałbyś się wobec innej osoby. Bądź wobec siebie szczery i uczciwy. Chwal za sukcesy, nawet te małe i doceniaj zalety. Nie umniejszaj zasług.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  <w:t>Z respektem traktuj swoje emocje, myśli i potrzeby. To ważne wskazówki podpowiadające, co jest dla Ciebie ważne i jak dobrze o siebie zadbać.</w:t>
      </w:r>
    </w:p>
    <w:p w:rsidR="00643392" w:rsidRPr="00643392" w:rsidRDefault="00643392" w:rsidP="00BD18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45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Zatroszcz się o własne otoczenie. Dla utrzymywania higieny psychicznej istotne jest środowisko. Staraj się unikać destrukcyjnych, nadmiernie stresujących sytuacji. Otaczaj się przyjaźnie nastawionymi ludźmi, którzy będą wspierać się w rozwoju. Stwórz sobie odpowiednie warunki, w których dbanie o higienę psychiczną będzie ułatwione.</w:t>
      </w:r>
    </w:p>
    <w:p w:rsidR="00643392" w:rsidRPr="00643392" w:rsidRDefault="00643392" w:rsidP="00BD18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45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Odpoczywaj. Znajdź czas dla siebie. Zajmij się swoim hobby, idź na spacer, spotkaj z przyjaciółmi albo poświęć wieczór lekturze dobrej książki. Chwila relaksu pozwoli Ci zregenerować siły i pozytywnie nastawić do życia.</w:t>
      </w:r>
    </w:p>
    <w:p w:rsidR="00643392" w:rsidRPr="00296EF4" w:rsidRDefault="00643392" w:rsidP="00BD18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645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>Rozwijaj się. Zadbaj o to, by coraz lepiej się poznawać, odkrywać siebie na nowo, wzmacniać mocne strony i pracować nad słabszymi. Szukaj ciekawych, wzbogacających doświadczeń, bądź otwarty na zmiany i odkrycia.</w:t>
      </w:r>
    </w:p>
    <w:p w:rsidR="00643392" w:rsidRPr="00296EF4" w:rsidRDefault="00643392" w:rsidP="00BD181F">
      <w:p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Arial"/>
          <w:sz w:val="21"/>
          <w:szCs w:val="21"/>
          <w:lang w:eastAsia="pl-PL"/>
        </w:rPr>
      </w:pPr>
      <w:r w:rsidRPr="00643392">
        <w:rPr>
          <w:rFonts w:ascii="Lato" w:eastAsia="Times New Roman" w:hAnsi="Lato" w:cs="Arial"/>
          <w:sz w:val="21"/>
          <w:szCs w:val="21"/>
          <w:lang w:eastAsia="pl-PL"/>
        </w:rPr>
        <w:t xml:space="preserve">Być może powyższe wskazówki pomogą Ci znaleźć własny sposób na troszczenie się o wszechstronny rozwój i wewnętrzną harmonię. </w:t>
      </w:r>
      <w:r w:rsidRPr="00643392">
        <w:rPr>
          <w:rFonts w:ascii="Lato" w:eastAsia="Times New Roman" w:hAnsi="Lato" w:cs="Arial"/>
          <w:sz w:val="21"/>
          <w:szCs w:val="21"/>
          <w:lang w:eastAsia="pl-PL"/>
        </w:rPr>
        <w:br/>
      </w:r>
      <w:r w:rsidRPr="00643392">
        <w:rPr>
          <w:rFonts w:ascii="Lato" w:eastAsia="Times New Roman" w:hAnsi="Lato" w:cs="Arial"/>
          <w:sz w:val="16"/>
          <w:szCs w:val="16"/>
          <w:lang w:eastAsia="pl-PL"/>
        </w:rPr>
        <w:t>   </w:t>
      </w:r>
      <w:r w:rsidR="00F065C4">
        <w:rPr>
          <w:rFonts w:ascii="Lato" w:eastAsia="Times New Roman" w:hAnsi="Lato" w:cs="Arial"/>
          <w:sz w:val="16"/>
          <w:szCs w:val="16"/>
          <w:lang w:eastAsia="pl-PL"/>
        </w:rPr>
        <w:t xml:space="preserve">            </w:t>
      </w:r>
      <w:r w:rsidRPr="00296EF4">
        <w:rPr>
          <w:rFonts w:ascii="Lato" w:eastAsia="Times New Roman" w:hAnsi="Lato" w:cs="Arial"/>
          <w:sz w:val="16"/>
          <w:szCs w:val="16"/>
          <w:lang w:eastAsia="pl-PL"/>
        </w:rPr>
        <w:t xml:space="preserve">Więcej </w:t>
      </w:r>
      <w:r w:rsidR="00A3192B">
        <w:rPr>
          <w:rFonts w:ascii="Lato" w:eastAsia="Times New Roman" w:hAnsi="Lato" w:cs="Arial"/>
          <w:sz w:val="16"/>
          <w:szCs w:val="16"/>
          <w:lang w:eastAsia="pl-PL"/>
        </w:rPr>
        <w:t xml:space="preserve">ciekawych </w:t>
      </w:r>
      <w:r w:rsidRPr="00296EF4">
        <w:rPr>
          <w:rFonts w:ascii="Lato" w:eastAsia="Times New Roman" w:hAnsi="Lato" w:cs="Arial"/>
          <w:sz w:val="16"/>
          <w:szCs w:val="16"/>
          <w:lang w:eastAsia="pl-PL"/>
        </w:rPr>
        <w:t>informacji na stronie</w:t>
      </w:r>
      <w:r w:rsidRPr="00643392">
        <w:rPr>
          <w:rFonts w:ascii="Lato" w:eastAsia="Times New Roman" w:hAnsi="Lato" w:cs="Arial"/>
          <w:sz w:val="16"/>
          <w:szCs w:val="16"/>
          <w:lang w:eastAsia="pl-PL"/>
        </w:rPr>
        <w:t> </w:t>
      </w:r>
      <w:hyperlink r:id="rId6" w:history="1">
        <w:r w:rsidRPr="00296EF4">
          <w:rPr>
            <w:rStyle w:val="Hipercze"/>
            <w:rFonts w:ascii="Lato" w:eastAsia="Times New Roman" w:hAnsi="Lato" w:cs="Arial"/>
            <w:color w:val="auto"/>
            <w:sz w:val="16"/>
            <w:szCs w:val="16"/>
            <w:lang w:eastAsia="pl-PL"/>
          </w:rPr>
          <w:t>http://www.psychorada.pl/news,zadbaj-o-higiene-psychiczna.html</w:t>
        </w:r>
      </w:hyperlink>
    </w:p>
    <w:p w:rsidR="00851692" w:rsidRPr="00296EF4" w:rsidRDefault="00851692" w:rsidP="00643392">
      <w:pPr>
        <w:jc w:val="both"/>
      </w:pPr>
    </w:p>
    <w:sectPr w:rsidR="00851692" w:rsidRPr="00296EF4" w:rsidSect="0085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63A02"/>
    <w:multiLevelType w:val="multilevel"/>
    <w:tmpl w:val="4D1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07998"/>
    <w:multiLevelType w:val="multilevel"/>
    <w:tmpl w:val="0D4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139D7"/>
    <w:multiLevelType w:val="multilevel"/>
    <w:tmpl w:val="5E4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E4B7B"/>
    <w:multiLevelType w:val="multilevel"/>
    <w:tmpl w:val="D12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61442"/>
    <w:multiLevelType w:val="multilevel"/>
    <w:tmpl w:val="C308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E25BA"/>
    <w:multiLevelType w:val="multilevel"/>
    <w:tmpl w:val="0A5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392"/>
    <w:rsid w:val="00176E6E"/>
    <w:rsid w:val="00296EF4"/>
    <w:rsid w:val="005773CF"/>
    <w:rsid w:val="00643392"/>
    <w:rsid w:val="006B57FD"/>
    <w:rsid w:val="00851692"/>
    <w:rsid w:val="00A3192B"/>
    <w:rsid w:val="00BD181F"/>
    <w:rsid w:val="00CD27FD"/>
    <w:rsid w:val="00E54D2B"/>
    <w:rsid w:val="00F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5D757-8FEF-412A-A346-8F94D4AC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692"/>
  </w:style>
  <w:style w:type="paragraph" w:styleId="Nagwek1">
    <w:name w:val="heading 1"/>
    <w:basedOn w:val="Normalny"/>
    <w:link w:val="Nagwek1Znak"/>
    <w:uiPriority w:val="9"/>
    <w:qFormat/>
    <w:rsid w:val="00643392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45"/>
      <w:szCs w:val="45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43392"/>
    <w:pPr>
      <w:spacing w:before="300" w:after="150" w:line="240" w:lineRule="auto"/>
      <w:outlineLvl w:val="1"/>
    </w:pPr>
    <w:rPr>
      <w:rFonts w:ascii="inherit" w:eastAsia="Times New Roman" w:hAnsi="inherit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392"/>
    <w:rPr>
      <w:rFonts w:ascii="inherit" w:eastAsia="Times New Roman" w:hAnsi="inherit"/>
      <w:kern w:val="36"/>
      <w:sz w:val="45"/>
      <w:szCs w:val="45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392"/>
    <w:rPr>
      <w:rFonts w:ascii="inherit" w:eastAsia="Times New Roman" w:hAnsi="inherit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3392"/>
    <w:pPr>
      <w:spacing w:after="150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43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655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rada.pl/news,zadbaj-o-higiene-psychiczn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 SPOŁECZNE  LICEUM OGÓLNOK</dc:creator>
  <cp:keywords/>
  <dc:description/>
  <cp:lastModifiedBy>michal</cp:lastModifiedBy>
  <cp:revision>2</cp:revision>
  <dcterms:created xsi:type="dcterms:W3CDTF">2016-09-09T23:22:00Z</dcterms:created>
  <dcterms:modified xsi:type="dcterms:W3CDTF">2016-09-09T23:22:00Z</dcterms:modified>
</cp:coreProperties>
</file>